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72286" w:rsidRPr="002A6316" w:rsidRDefault="009327FF" w:rsidP="00272286">
      <w:pPr>
        <w:jc w:val="center"/>
        <w:rPr>
          <w:rFonts w:ascii="Comic Sans MS" w:hAnsi="Comic Sans MS"/>
          <w:i/>
          <w:sz w:val="22"/>
          <w:szCs w:val="22"/>
        </w:rPr>
      </w:pPr>
      <w:r w:rsidRPr="002A6316">
        <w:rPr>
          <w:rFonts w:ascii="Comic Sans MS" w:hAnsi="Comic Sans MS"/>
          <w:i/>
          <w:sz w:val="22"/>
          <w:szCs w:val="22"/>
          <w:lang w:val="en-CA"/>
        </w:rPr>
        <w:fldChar w:fldCharType="begin"/>
      </w:r>
      <w:r w:rsidR="00272286" w:rsidRPr="002A6316">
        <w:rPr>
          <w:rFonts w:ascii="Comic Sans MS" w:hAnsi="Comic Sans MS"/>
          <w:i/>
          <w:sz w:val="22"/>
          <w:szCs w:val="22"/>
          <w:lang w:val="en-CA"/>
        </w:rPr>
        <w:instrText xml:space="preserve"> SEQ CHAPTER \h \r 1</w:instrText>
      </w:r>
      <w:r w:rsidRPr="002A6316">
        <w:rPr>
          <w:rFonts w:ascii="Comic Sans MS" w:hAnsi="Comic Sans MS"/>
          <w:i/>
          <w:sz w:val="22"/>
          <w:szCs w:val="22"/>
          <w:lang w:val="en-CA"/>
        </w:rPr>
        <w:fldChar w:fldCharType="end"/>
      </w:r>
      <w:r w:rsidR="00272286" w:rsidRPr="002A6316">
        <w:rPr>
          <w:rFonts w:ascii="Comic Sans MS" w:hAnsi="Comic Sans MS"/>
          <w:i/>
          <w:sz w:val="22"/>
          <w:szCs w:val="22"/>
        </w:rPr>
        <w:t>A Midsummer Night’s Dream</w:t>
      </w:r>
    </w:p>
    <w:p w:rsidR="00272286" w:rsidRPr="002A6316" w:rsidRDefault="00272286" w:rsidP="00272286">
      <w:pPr>
        <w:jc w:val="center"/>
        <w:rPr>
          <w:rFonts w:ascii="Comic Sans MS" w:hAnsi="Comic Sans MS"/>
          <w:sz w:val="22"/>
          <w:szCs w:val="22"/>
        </w:rPr>
      </w:pPr>
      <w:r w:rsidRPr="002A6316">
        <w:rPr>
          <w:rFonts w:ascii="Comic Sans MS" w:hAnsi="Comic Sans MS"/>
          <w:sz w:val="22"/>
          <w:szCs w:val="22"/>
        </w:rPr>
        <w:t>Act One, Scene One</w:t>
      </w:r>
    </w:p>
    <w:p w:rsidR="00272286" w:rsidRPr="002A6316" w:rsidRDefault="00272286" w:rsidP="00272286">
      <w:pPr>
        <w:rPr>
          <w:rFonts w:ascii="Comic Sans MS" w:hAnsi="Comic Sans MS"/>
          <w:sz w:val="22"/>
          <w:szCs w:val="22"/>
        </w:rPr>
      </w:pPr>
    </w:p>
    <w:p w:rsidR="00272286" w:rsidRPr="002A6316" w:rsidRDefault="00272286" w:rsidP="00272286">
      <w:pPr>
        <w:rPr>
          <w:rFonts w:ascii="Comic Sans MS" w:hAnsi="Comic Sans MS"/>
          <w:sz w:val="22"/>
          <w:szCs w:val="22"/>
        </w:rPr>
      </w:pPr>
    </w:p>
    <w:p w:rsidR="00272286" w:rsidRPr="002A6316" w:rsidRDefault="00272286" w:rsidP="00272286">
      <w:pPr>
        <w:rPr>
          <w:rFonts w:ascii="Comic Sans MS" w:hAnsi="Comic Sans MS"/>
          <w:sz w:val="22"/>
          <w:szCs w:val="22"/>
        </w:rPr>
        <w:sectPr w:rsidR="00272286" w:rsidRPr="002A6316" w:rsidSect="002A6316">
          <w:pgSz w:w="12240" w:h="15840"/>
          <w:pgMar w:top="720" w:right="720" w:bottom="720" w:left="720" w:header="1440" w:footer="1440" w:gutter="0"/>
          <w:cols w:space="720"/>
          <w:docGrid w:linePitch="272"/>
        </w:sectPr>
      </w:pPr>
    </w:p>
    <w:p w:rsidR="00272286" w:rsidRPr="002A6316" w:rsidRDefault="00272286" w:rsidP="00272286">
      <w:pPr>
        <w:rPr>
          <w:rFonts w:ascii="Comic Sans MS" w:hAnsi="Comic Sans MS"/>
          <w:sz w:val="22"/>
          <w:szCs w:val="22"/>
        </w:rPr>
      </w:pPr>
      <w:r w:rsidRPr="002A6316">
        <w:rPr>
          <w:rFonts w:ascii="Comic Sans MS" w:hAnsi="Comic Sans MS"/>
          <w:sz w:val="22"/>
          <w:szCs w:val="22"/>
        </w:rPr>
        <w:lastRenderedPageBreak/>
        <w:t xml:space="preserve">(1-20) Theseus - the Duke of Athens - and Hippolyta are due to be married in four days.  He is very excited and impatient.  </w:t>
      </w:r>
    </w:p>
    <w:p w:rsidR="00272286" w:rsidRPr="002A6316" w:rsidRDefault="00272286" w:rsidP="00272286">
      <w:pPr>
        <w:rPr>
          <w:rFonts w:ascii="Comic Sans MS" w:hAnsi="Comic Sans MS"/>
          <w:sz w:val="22"/>
          <w:szCs w:val="22"/>
        </w:rPr>
      </w:pPr>
    </w:p>
    <w:p w:rsidR="00272286" w:rsidRPr="002A6316" w:rsidRDefault="00272286" w:rsidP="00272286">
      <w:pPr>
        <w:rPr>
          <w:rFonts w:ascii="Comic Sans MS" w:hAnsi="Comic Sans MS"/>
          <w:sz w:val="22"/>
          <w:szCs w:val="22"/>
        </w:rPr>
      </w:pPr>
      <w:r w:rsidRPr="002A6316">
        <w:rPr>
          <w:rFonts w:ascii="Comic Sans MS" w:hAnsi="Comic Sans MS"/>
          <w:sz w:val="22"/>
          <w:szCs w:val="22"/>
        </w:rPr>
        <w:t xml:space="preserve">(21-46) </w:t>
      </w:r>
      <w:proofErr w:type="gramStart"/>
      <w:r w:rsidRPr="002A6316">
        <w:rPr>
          <w:rFonts w:ascii="Comic Sans MS" w:hAnsi="Comic Sans MS"/>
          <w:sz w:val="22"/>
          <w:szCs w:val="22"/>
        </w:rPr>
        <w:t>One</w:t>
      </w:r>
      <w:proofErr w:type="gramEnd"/>
      <w:r w:rsidRPr="002A6316">
        <w:rPr>
          <w:rFonts w:ascii="Comic Sans MS" w:hAnsi="Comic Sans MS"/>
          <w:sz w:val="22"/>
          <w:szCs w:val="22"/>
        </w:rPr>
        <w:t xml:space="preserve"> of the play’s major conflicts is introduced here.  Both Lysander and Demetrius are in love with Hermia.  The problem is that she loves Lysander, but her father insists on Demetrius.  </w:t>
      </w:r>
      <w:proofErr w:type="spellStart"/>
      <w:r w:rsidRPr="002A6316">
        <w:rPr>
          <w:rFonts w:ascii="Comic Sans MS" w:hAnsi="Comic Sans MS"/>
          <w:sz w:val="22"/>
          <w:szCs w:val="22"/>
        </w:rPr>
        <w:t>Egeus</w:t>
      </w:r>
      <w:proofErr w:type="spellEnd"/>
      <w:r w:rsidRPr="002A6316">
        <w:rPr>
          <w:rFonts w:ascii="Comic Sans MS" w:hAnsi="Comic Sans MS"/>
          <w:sz w:val="22"/>
          <w:szCs w:val="22"/>
        </w:rPr>
        <w:t xml:space="preserve">, Hermia’s father, is quite angry that Lysander has been attempting to win his daughter’s </w:t>
      </w:r>
      <w:proofErr w:type="spellStart"/>
      <w:r w:rsidRPr="002A6316">
        <w:rPr>
          <w:rFonts w:ascii="Comic Sans MS" w:hAnsi="Comic Sans MS"/>
          <w:sz w:val="22"/>
          <w:szCs w:val="22"/>
        </w:rPr>
        <w:t>favour</w:t>
      </w:r>
      <w:proofErr w:type="spellEnd"/>
      <w:r w:rsidRPr="002A6316">
        <w:rPr>
          <w:rFonts w:ascii="Comic Sans MS" w:hAnsi="Comic Sans MS"/>
          <w:sz w:val="22"/>
          <w:szCs w:val="22"/>
        </w:rPr>
        <w:t xml:space="preserve">.  He takes the argument to the Duke for resolution.  </w:t>
      </w:r>
    </w:p>
    <w:p w:rsidR="00272286" w:rsidRPr="002A6316" w:rsidRDefault="00272286" w:rsidP="00272286">
      <w:pPr>
        <w:rPr>
          <w:rFonts w:ascii="Comic Sans MS" w:hAnsi="Comic Sans MS"/>
          <w:sz w:val="22"/>
          <w:szCs w:val="22"/>
        </w:rPr>
      </w:pPr>
    </w:p>
    <w:p w:rsidR="00272286" w:rsidRPr="002A6316" w:rsidRDefault="00272286" w:rsidP="00272286">
      <w:pPr>
        <w:rPr>
          <w:rFonts w:ascii="Comic Sans MS" w:hAnsi="Comic Sans MS"/>
          <w:sz w:val="22"/>
          <w:szCs w:val="22"/>
        </w:rPr>
      </w:pPr>
      <w:r w:rsidRPr="002A6316">
        <w:rPr>
          <w:rFonts w:ascii="Comic Sans MS" w:hAnsi="Comic Sans MS"/>
          <w:sz w:val="22"/>
          <w:szCs w:val="22"/>
        </w:rPr>
        <w:t xml:space="preserve">(47-80) Theseus sides with the father.  Lysander, he believes, is a decent man, but her father has the final say.  If she disobeys her father, she will break the law of Athens.  The punishment would be death or banishment to a convent, where she would have to remain celibate for the rest of her life.  </w:t>
      </w:r>
    </w:p>
    <w:p w:rsidR="00272286" w:rsidRPr="002A6316" w:rsidRDefault="00272286" w:rsidP="00272286">
      <w:pPr>
        <w:rPr>
          <w:rFonts w:ascii="Comic Sans MS" w:hAnsi="Comic Sans MS"/>
          <w:sz w:val="22"/>
          <w:szCs w:val="22"/>
        </w:rPr>
      </w:pPr>
    </w:p>
    <w:p w:rsidR="00272286" w:rsidRPr="002A6316" w:rsidRDefault="00272286" w:rsidP="00272286">
      <w:pPr>
        <w:rPr>
          <w:rFonts w:ascii="Comic Sans MS" w:hAnsi="Comic Sans MS"/>
          <w:sz w:val="22"/>
          <w:szCs w:val="22"/>
        </w:rPr>
      </w:pPr>
      <w:r w:rsidRPr="002A6316">
        <w:rPr>
          <w:rFonts w:ascii="Comic Sans MS" w:hAnsi="Comic Sans MS"/>
          <w:sz w:val="22"/>
          <w:szCs w:val="22"/>
        </w:rPr>
        <w:t>(80-129) Lysander claims Demetrius has been intimate with another young woman, Helena (a close friend of Hermia).</w:t>
      </w:r>
    </w:p>
    <w:p w:rsidR="00272286" w:rsidRPr="002A6316" w:rsidRDefault="00272286" w:rsidP="00272286">
      <w:pPr>
        <w:rPr>
          <w:rFonts w:ascii="Comic Sans MS" w:hAnsi="Comic Sans MS"/>
          <w:sz w:val="22"/>
          <w:szCs w:val="22"/>
        </w:rPr>
      </w:pPr>
    </w:p>
    <w:p w:rsidR="00272286" w:rsidRPr="002A6316" w:rsidRDefault="00272286" w:rsidP="00272286">
      <w:pPr>
        <w:rPr>
          <w:rFonts w:ascii="Comic Sans MS" w:hAnsi="Comic Sans MS"/>
          <w:sz w:val="22"/>
          <w:szCs w:val="22"/>
        </w:rPr>
      </w:pPr>
      <w:r w:rsidRPr="002A6316">
        <w:rPr>
          <w:rFonts w:ascii="Comic Sans MS" w:hAnsi="Comic Sans MS"/>
          <w:sz w:val="22"/>
          <w:szCs w:val="22"/>
        </w:rPr>
        <w:t>(130-180) Alone, Lysander and Hermia plan to elope.  They understand that true love is never easy - “The course of true love never did run smooth.”</w:t>
      </w:r>
    </w:p>
    <w:p w:rsidR="00272286" w:rsidRPr="002A6316" w:rsidRDefault="00272286" w:rsidP="00272286">
      <w:pPr>
        <w:rPr>
          <w:rFonts w:ascii="Comic Sans MS" w:hAnsi="Comic Sans MS"/>
          <w:sz w:val="22"/>
          <w:szCs w:val="22"/>
        </w:rPr>
      </w:pPr>
    </w:p>
    <w:p w:rsidR="00272286" w:rsidRPr="002A6316" w:rsidRDefault="00272286" w:rsidP="00272286">
      <w:pPr>
        <w:rPr>
          <w:rFonts w:ascii="Comic Sans MS" w:hAnsi="Comic Sans MS"/>
          <w:sz w:val="22"/>
          <w:szCs w:val="22"/>
        </w:rPr>
      </w:pPr>
      <w:r w:rsidRPr="002A6316">
        <w:rPr>
          <w:rFonts w:ascii="Comic Sans MS" w:hAnsi="Comic Sans MS"/>
          <w:sz w:val="22"/>
          <w:szCs w:val="22"/>
        </w:rPr>
        <w:t xml:space="preserve">(184-254) Helena is very upset, because Demetrius doesn’t love her.  She learns of Hermia’s plan to elope, and decides to tell Demetrius, thinking he will be grateful to her for the news.     </w:t>
      </w:r>
    </w:p>
    <w:p w:rsidR="00272286" w:rsidRPr="002A6316" w:rsidRDefault="00272286" w:rsidP="00272286">
      <w:pPr>
        <w:rPr>
          <w:rFonts w:ascii="Comic Sans MS" w:hAnsi="Comic Sans MS"/>
          <w:sz w:val="22"/>
          <w:szCs w:val="22"/>
        </w:rPr>
      </w:pPr>
    </w:p>
    <w:p w:rsidR="00272286" w:rsidRPr="002A6316" w:rsidRDefault="00272286" w:rsidP="00272286">
      <w:pPr>
        <w:jc w:val="center"/>
        <w:rPr>
          <w:rFonts w:ascii="Comic Sans MS" w:hAnsi="Comic Sans MS"/>
          <w:sz w:val="22"/>
          <w:szCs w:val="22"/>
        </w:rPr>
      </w:pPr>
      <w:r w:rsidRPr="002A6316">
        <w:rPr>
          <w:rFonts w:ascii="Comic Sans MS" w:hAnsi="Comic Sans MS"/>
          <w:sz w:val="22"/>
          <w:szCs w:val="22"/>
        </w:rPr>
        <w:t>Act I, Scene 2</w:t>
      </w:r>
    </w:p>
    <w:p w:rsidR="00272286" w:rsidRPr="002A6316" w:rsidRDefault="00272286" w:rsidP="00272286">
      <w:pPr>
        <w:rPr>
          <w:rFonts w:ascii="Comic Sans MS" w:hAnsi="Comic Sans MS"/>
          <w:sz w:val="22"/>
          <w:szCs w:val="22"/>
        </w:rPr>
      </w:pPr>
    </w:p>
    <w:p w:rsidR="00272286" w:rsidRPr="002A6316" w:rsidRDefault="00272286" w:rsidP="00272286">
      <w:pPr>
        <w:pStyle w:val="Level1"/>
        <w:numPr>
          <w:ilvl w:val="0"/>
          <w:numId w:val="1"/>
        </w:numPr>
        <w:tabs>
          <w:tab w:val="left" w:pos="720"/>
        </w:tabs>
        <w:ind w:left="980" w:hanging="980"/>
        <w:rPr>
          <w:rFonts w:ascii="Comic Sans MS" w:hAnsi="Comic Sans MS"/>
          <w:sz w:val="22"/>
          <w:szCs w:val="22"/>
        </w:rPr>
      </w:pPr>
      <w:r w:rsidRPr="002A6316">
        <w:rPr>
          <w:rFonts w:ascii="Comic Sans MS" w:hAnsi="Comic Sans MS"/>
          <w:sz w:val="22"/>
          <w:szCs w:val="22"/>
        </w:rPr>
        <w:t xml:space="preserve">The Mechanicals (Workmen/Tradesmen) are introduced.  They plan to perform a play in </w:t>
      </w:r>
      <w:proofErr w:type="spellStart"/>
      <w:r w:rsidRPr="002A6316">
        <w:rPr>
          <w:rFonts w:ascii="Comic Sans MS" w:hAnsi="Comic Sans MS"/>
          <w:sz w:val="22"/>
          <w:szCs w:val="22"/>
        </w:rPr>
        <w:t>honour</w:t>
      </w:r>
      <w:proofErr w:type="spellEnd"/>
      <w:r w:rsidRPr="002A6316">
        <w:rPr>
          <w:rFonts w:ascii="Comic Sans MS" w:hAnsi="Comic Sans MS"/>
          <w:sz w:val="22"/>
          <w:szCs w:val="22"/>
        </w:rPr>
        <w:t xml:space="preserve"> of the Duke’s upcoming wedding.  </w:t>
      </w:r>
    </w:p>
    <w:p w:rsidR="00272286" w:rsidRPr="002A6316" w:rsidRDefault="00272286" w:rsidP="00272286">
      <w:pPr>
        <w:numPr>
          <w:ilvl w:val="12"/>
          <w:numId w:val="0"/>
        </w:numPr>
        <w:rPr>
          <w:rFonts w:ascii="Comic Sans MS" w:hAnsi="Comic Sans MS"/>
          <w:sz w:val="22"/>
          <w:szCs w:val="22"/>
        </w:rPr>
      </w:pPr>
    </w:p>
    <w:p w:rsidR="00272286" w:rsidRPr="002A6316" w:rsidRDefault="00272286" w:rsidP="00272286">
      <w:pPr>
        <w:pStyle w:val="Level1"/>
        <w:numPr>
          <w:ilvl w:val="0"/>
          <w:numId w:val="1"/>
        </w:numPr>
        <w:tabs>
          <w:tab w:val="left" w:pos="720"/>
        </w:tabs>
        <w:ind w:left="980" w:hanging="980"/>
        <w:rPr>
          <w:rFonts w:ascii="Comic Sans MS" w:hAnsi="Comic Sans MS"/>
          <w:sz w:val="22"/>
          <w:szCs w:val="22"/>
        </w:rPr>
      </w:pPr>
      <w:r w:rsidRPr="002A6316">
        <w:rPr>
          <w:rFonts w:ascii="Comic Sans MS" w:hAnsi="Comic Sans MS"/>
          <w:sz w:val="22"/>
          <w:szCs w:val="22"/>
        </w:rPr>
        <w:t xml:space="preserve">The play is to be </w:t>
      </w:r>
      <w:proofErr w:type="spellStart"/>
      <w:r w:rsidRPr="002A6316">
        <w:rPr>
          <w:rFonts w:ascii="Comic Sans MS" w:hAnsi="Comic Sans MS"/>
          <w:sz w:val="22"/>
          <w:szCs w:val="22"/>
        </w:rPr>
        <w:t>Pyramus</w:t>
      </w:r>
      <w:proofErr w:type="spellEnd"/>
      <w:r w:rsidRPr="002A6316">
        <w:rPr>
          <w:rFonts w:ascii="Comic Sans MS" w:hAnsi="Comic Sans MS"/>
          <w:sz w:val="22"/>
          <w:szCs w:val="22"/>
        </w:rPr>
        <w:t xml:space="preserve"> and Thisbe, which is based on an old myth that would have been familiar to Shakespeare’s audience.  It is a tragic tale of love and loss.  </w:t>
      </w:r>
    </w:p>
    <w:p w:rsidR="00272286" w:rsidRPr="002A6316" w:rsidRDefault="00272286" w:rsidP="00272286">
      <w:pPr>
        <w:numPr>
          <w:ilvl w:val="12"/>
          <w:numId w:val="0"/>
        </w:numPr>
        <w:rPr>
          <w:rFonts w:ascii="Comic Sans MS" w:hAnsi="Comic Sans MS"/>
          <w:sz w:val="22"/>
          <w:szCs w:val="22"/>
        </w:rPr>
      </w:pPr>
    </w:p>
    <w:p w:rsidR="00272286" w:rsidRPr="002A6316" w:rsidRDefault="00272286" w:rsidP="00272286">
      <w:pPr>
        <w:pStyle w:val="Level1"/>
        <w:numPr>
          <w:ilvl w:val="0"/>
          <w:numId w:val="1"/>
        </w:numPr>
        <w:tabs>
          <w:tab w:val="left" w:pos="720"/>
        </w:tabs>
        <w:ind w:left="980" w:hanging="980"/>
        <w:rPr>
          <w:rFonts w:ascii="Comic Sans MS" w:hAnsi="Comic Sans MS"/>
          <w:sz w:val="22"/>
          <w:szCs w:val="22"/>
        </w:rPr>
      </w:pPr>
      <w:r w:rsidRPr="002A6316">
        <w:rPr>
          <w:rFonts w:ascii="Comic Sans MS" w:hAnsi="Comic Sans MS"/>
          <w:sz w:val="22"/>
          <w:szCs w:val="22"/>
        </w:rPr>
        <w:t xml:space="preserve">There is a contrast between the dramatic seriousness of the play’s subject matter, and the efforts of the Mechanicals.  They have good intentions, and desperately want to do a good job, but they aren’t very good.  A lot of </w:t>
      </w:r>
      <w:proofErr w:type="spellStart"/>
      <w:r w:rsidRPr="002A6316">
        <w:rPr>
          <w:rFonts w:ascii="Comic Sans MS" w:hAnsi="Comic Sans MS"/>
          <w:sz w:val="22"/>
          <w:szCs w:val="22"/>
        </w:rPr>
        <w:t>humour</w:t>
      </w:r>
      <w:proofErr w:type="spellEnd"/>
      <w:r w:rsidRPr="002A6316">
        <w:rPr>
          <w:rFonts w:ascii="Comic Sans MS" w:hAnsi="Comic Sans MS"/>
          <w:sz w:val="22"/>
          <w:szCs w:val="22"/>
        </w:rPr>
        <w:t xml:space="preserve"> comes from their efforts.</w:t>
      </w:r>
    </w:p>
    <w:p w:rsidR="00272286" w:rsidRPr="002A6316" w:rsidRDefault="00272286" w:rsidP="00272286">
      <w:pPr>
        <w:numPr>
          <w:ilvl w:val="12"/>
          <w:numId w:val="0"/>
        </w:numPr>
        <w:rPr>
          <w:rFonts w:ascii="Comic Sans MS" w:hAnsi="Comic Sans MS"/>
          <w:sz w:val="22"/>
          <w:szCs w:val="22"/>
        </w:rPr>
      </w:pPr>
    </w:p>
    <w:p w:rsidR="00272286" w:rsidRPr="002A6316" w:rsidRDefault="00272286" w:rsidP="00272286">
      <w:pPr>
        <w:pStyle w:val="Level1"/>
        <w:numPr>
          <w:ilvl w:val="0"/>
          <w:numId w:val="1"/>
        </w:numPr>
        <w:tabs>
          <w:tab w:val="left" w:pos="720"/>
        </w:tabs>
        <w:ind w:left="980" w:hanging="980"/>
        <w:rPr>
          <w:rFonts w:ascii="Comic Sans MS" w:hAnsi="Comic Sans MS"/>
          <w:sz w:val="22"/>
          <w:szCs w:val="22"/>
        </w:rPr>
      </w:pPr>
      <w:r w:rsidRPr="002A6316">
        <w:rPr>
          <w:rFonts w:ascii="Comic Sans MS" w:hAnsi="Comic Sans MS"/>
          <w:sz w:val="22"/>
          <w:szCs w:val="22"/>
        </w:rPr>
        <w:t xml:space="preserve">Nick Bottom is particularly enthusiastic, wanting to play different parts simultaneously. </w:t>
      </w:r>
    </w:p>
    <w:p w:rsidR="00272286" w:rsidRPr="002A6316" w:rsidRDefault="00272286" w:rsidP="00272286">
      <w:pPr>
        <w:numPr>
          <w:ilvl w:val="12"/>
          <w:numId w:val="0"/>
        </w:numPr>
        <w:rPr>
          <w:rFonts w:ascii="Comic Sans MS" w:hAnsi="Comic Sans MS"/>
          <w:sz w:val="22"/>
          <w:szCs w:val="22"/>
        </w:rPr>
      </w:pPr>
    </w:p>
    <w:p w:rsidR="00272286" w:rsidRPr="002A6316" w:rsidRDefault="00272286" w:rsidP="00272286">
      <w:pPr>
        <w:pStyle w:val="Level1"/>
        <w:numPr>
          <w:ilvl w:val="0"/>
          <w:numId w:val="1"/>
        </w:numPr>
        <w:tabs>
          <w:tab w:val="left" w:pos="720"/>
        </w:tabs>
        <w:ind w:left="980" w:hanging="980"/>
        <w:rPr>
          <w:rFonts w:ascii="Comic Sans MS" w:hAnsi="Comic Sans MS"/>
          <w:sz w:val="22"/>
          <w:szCs w:val="22"/>
        </w:rPr>
      </w:pPr>
      <w:r w:rsidRPr="002A6316">
        <w:rPr>
          <w:rFonts w:ascii="Comic Sans MS" w:hAnsi="Comic Sans MS"/>
          <w:sz w:val="22"/>
          <w:szCs w:val="22"/>
        </w:rPr>
        <w:t xml:space="preserve">They plan to meet in the forest and practice the following night. </w:t>
      </w:r>
    </w:p>
    <w:p w:rsidR="005724CA" w:rsidRDefault="005724CA"/>
    <w:sectPr w:rsidR="005724CA" w:rsidSect="004F67F4">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9F04D16"/>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86"/>
    <w:rsid w:val="00263C43"/>
    <w:rsid w:val="00272286"/>
    <w:rsid w:val="002A6316"/>
    <w:rsid w:val="005724CA"/>
    <w:rsid w:val="0093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3C63A-936B-4A68-9660-A3ACFA4D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8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72286"/>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dcrane</dc:creator>
  <cp:keywords/>
  <dc:description/>
  <cp:lastModifiedBy>letsell</cp:lastModifiedBy>
  <cp:revision>2</cp:revision>
  <cp:lastPrinted>2012-04-27T12:36:00Z</cp:lastPrinted>
  <dcterms:created xsi:type="dcterms:W3CDTF">2016-03-17T13:36:00Z</dcterms:created>
  <dcterms:modified xsi:type="dcterms:W3CDTF">2016-03-17T13:36:00Z</dcterms:modified>
</cp:coreProperties>
</file>