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F" w:rsidRDefault="003E724F" w:rsidP="003E724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Macbeth</w:t>
      </w:r>
    </w:p>
    <w:p w:rsidR="003E724F" w:rsidRDefault="003E724F" w:rsidP="003E724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Notes on </w:t>
      </w:r>
      <w:r>
        <w:rPr>
          <w:b/>
          <w:bCs/>
          <w:i/>
          <w:iCs/>
          <w:sz w:val="24"/>
          <w:szCs w:val="24"/>
          <w:u w:val="single"/>
        </w:rPr>
        <w:t>Act 3, scenes 3 and 4</w:t>
      </w:r>
    </w:p>
    <w:p w:rsidR="003E724F" w:rsidRDefault="003E724F" w:rsidP="003E724F">
      <w:pPr>
        <w:rPr>
          <w:b/>
          <w:bCs/>
          <w:i/>
          <w:iCs/>
          <w:sz w:val="24"/>
          <w:szCs w:val="24"/>
          <w:u w:val="single"/>
        </w:rPr>
      </w:pPr>
    </w:p>
    <w:p w:rsidR="003E724F" w:rsidRDefault="003E724F" w:rsidP="003E724F">
      <w:pPr>
        <w:rPr>
          <w:sz w:val="24"/>
          <w:szCs w:val="24"/>
        </w:rPr>
        <w:sectPr w:rsidR="003E724F" w:rsidSect="003E724F">
          <w:pgSz w:w="12240" w:h="15840"/>
          <w:pgMar w:top="1440" w:right="1440" w:bottom="1440" w:left="1440" w:header="720" w:footer="720" w:gutter="0"/>
          <w:cols w:space="720"/>
        </w:sectPr>
      </w:pPr>
    </w:p>
    <w:p w:rsidR="003E724F" w:rsidRDefault="003E724F" w:rsidP="003E72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Scene 3:</w:t>
      </w:r>
    </w:p>
    <w:p w:rsidR="003E724F" w:rsidRDefault="003E724F" w:rsidP="003E724F">
      <w:pPr>
        <w:rPr>
          <w:sz w:val="24"/>
          <w:szCs w:val="24"/>
          <w:u w:val="single"/>
        </w:rPr>
      </w:pPr>
    </w:p>
    <w:p w:rsidR="003E724F" w:rsidRDefault="003E724F" w:rsidP="003E724F">
      <w:pPr>
        <w:pStyle w:val="1BulletList"/>
        <w:numPr>
          <w:ilvl w:val="0"/>
          <w:numId w:val="1"/>
        </w:numPr>
      </w:pPr>
      <w:r>
        <w:t xml:space="preserve">A </w:t>
      </w:r>
      <w:r>
        <w:rPr>
          <w:highlight w:val="yellow"/>
        </w:rPr>
        <w:t xml:space="preserve">third murderer </w:t>
      </w:r>
      <w:r>
        <w:t xml:space="preserve">is sent at the </w:t>
      </w:r>
      <w:r>
        <w:rPr>
          <w:highlight w:val="yellow"/>
        </w:rPr>
        <w:t>last minute</w:t>
      </w:r>
      <w:r>
        <w:t xml:space="preserve">.  This shows </w:t>
      </w:r>
      <w:r>
        <w:rPr>
          <w:highlight w:val="yellow"/>
        </w:rPr>
        <w:t>Macbeth’s increasing paranoia</w:t>
      </w:r>
      <w:r>
        <w:t>.</w:t>
      </w:r>
    </w:p>
    <w:p w:rsidR="003E724F" w:rsidRDefault="003E724F" w:rsidP="003E724F">
      <w:pPr>
        <w:pStyle w:val="1BulletList"/>
        <w:numPr>
          <w:ilvl w:val="0"/>
          <w:numId w:val="1"/>
        </w:numPr>
      </w:pPr>
      <w:proofErr w:type="spellStart"/>
      <w:r>
        <w:rPr>
          <w:highlight w:val="yellow"/>
        </w:rPr>
        <w:t>Fleance</w:t>
      </w:r>
      <w:proofErr w:type="spellEnd"/>
      <w:r>
        <w:rPr>
          <w:highlight w:val="yellow"/>
        </w:rPr>
        <w:t xml:space="preserve"> gets away </w:t>
      </w:r>
      <w:r>
        <w:t>- a huge blow to Macbeth’s plans.  The witches prophecies regarding Banquo can still come true.</w:t>
      </w:r>
    </w:p>
    <w:p w:rsidR="003E724F" w:rsidRDefault="003E724F" w:rsidP="003E724F">
      <w:pPr>
        <w:pStyle w:val="1BulletList"/>
        <w:numPr>
          <w:ilvl w:val="0"/>
          <w:numId w:val="1"/>
        </w:numPr>
      </w:pPr>
      <w:r>
        <w:rPr>
          <w:highlight w:val="yellow"/>
        </w:rPr>
        <w:t xml:space="preserve">Banquo enters with a light </w:t>
      </w:r>
      <w:r>
        <w:t>in his hands, which is put out by the murderers as they kill him.  This is highly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symbolic</w:t>
      </w:r>
      <w:r>
        <w:rPr>
          <w:b/>
          <w:bCs/>
        </w:rPr>
        <w:t>.</w:t>
      </w:r>
      <w:r>
        <w:t xml:space="preserve">  “Light” represents goodness.  The suggestion is that Banquo is therefore good.  “Darkness</w:t>
      </w:r>
      <w:proofErr w:type="gramStart"/>
      <w:r>
        <w:t>”(</w:t>
      </w:r>
      <w:proofErr w:type="gramEnd"/>
      <w:r>
        <w:t xml:space="preserve">which represents evil) wins out here, because both the torch and “the light” of Banquo’s goodness are put out.  </w:t>
      </w:r>
    </w:p>
    <w:p w:rsidR="003E724F" w:rsidRDefault="003E724F" w:rsidP="003E724F">
      <w:pPr>
        <w:rPr>
          <w:sz w:val="24"/>
          <w:szCs w:val="24"/>
        </w:rPr>
      </w:pPr>
    </w:p>
    <w:p w:rsidR="003E724F" w:rsidRDefault="003E724F" w:rsidP="003E72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4:</w:t>
      </w:r>
    </w:p>
    <w:p w:rsidR="003E724F" w:rsidRDefault="003E724F" w:rsidP="003E724F">
      <w:pPr>
        <w:rPr>
          <w:sz w:val="24"/>
          <w:szCs w:val="24"/>
          <w:u w:val="single"/>
        </w:rPr>
      </w:pPr>
    </w:p>
    <w:p w:rsidR="003E724F" w:rsidRDefault="003E724F" w:rsidP="003E724F">
      <w:pPr>
        <w:pStyle w:val="1BulletList"/>
        <w:numPr>
          <w:ilvl w:val="0"/>
          <w:numId w:val="2"/>
        </w:numPr>
      </w:pPr>
      <w:r>
        <w:t xml:space="preserve">One of the murderers appears as Lady Macbeth is welcoming the guests.  This is </w:t>
      </w:r>
      <w:r>
        <w:rPr>
          <w:b/>
          <w:bCs/>
        </w:rPr>
        <w:t xml:space="preserve">Ironic.  </w:t>
      </w:r>
      <w:r>
        <w:t>Banquo was supposed to be there, but was murdered (8-9).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t xml:space="preserve">Macbeth is upset with the news of </w:t>
      </w:r>
      <w:proofErr w:type="spellStart"/>
      <w:r>
        <w:t>Fleance’s</w:t>
      </w:r>
      <w:proofErr w:type="spellEnd"/>
      <w:r>
        <w:t xml:space="preserve"> escape; “Then comes my fit again</w:t>
      </w:r>
      <w:proofErr w:type="gramStart"/>
      <w:r>
        <w:t>”(</w:t>
      </w:r>
      <w:proofErr w:type="gramEnd"/>
      <w:r>
        <w:t>24)..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rPr>
          <w:highlight w:val="yellow"/>
        </w:rPr>
        <w:t>Snake/serpent metaphor</w:t>
      </w:r>
      <w:r>
        <w:t xml:space="preserve">.  To Macbeth, </w:t>
      </w:r>
      <w:r>
        <w:rPr>
          <w:highlight w:val="yellow"/>
        </w:rPr>
        <w:t xml:space="preserve">Banquo is a venomous snake </w:t>
      </w:r>
      <w:r>
        <w:t xml:space="preserve">that has been killed, but </w:t>
      </w:r>
      <w:r>
        <w:rPr>
          <w:highlight w:val="yellow"/>
        </w:rPr>
        <w:t xml:space="preserve">his child (“the worm”) </w:t>
      </w:r>
      <w:r>
        <w:t xml:space="preserve">will eventually grow and develop venom of his own with which to threaten Macbeth (34-38) - in keeping with the witches prophecies about Banquo fathering a line of Kings (similar reference / device used in Act 3, scene 2.  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t xml:space="preserve">Macbeth acts falsely, pretending to </w:t>
      </w:r>
      <w:proofErr w:type="gramStart"/>
      <w:r>
        <w:t>miss</w:t>
      </w:r>
      <w:proofErr w:type="gramEnd"/>
      <w:r>
        <w:t xml:space="preserve"> Banquo’s company and hoping he has not been hurt (49-52).  This is </w:t>
      </w:r>
      <w:r>
        <w:rPr>
          <w:b/>
          <w:bCs/>
        </w:rPr>
        <w:t xml:space="preserve">ironic, </w:t>
      </w:r>
      <w:r>
        <w:t xml:space="preserve">because the ghost of Banquo appears.  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rPr>
          <w:highlight w:val="yellow"/>
        </w:rPr>
        <w:t>Only Macbeth can see the ghost</w:t>
      </w:r>
      <w:r>
        <w:t xml:space="preserve">, and he is terrified.  His wife tries to cover by telling the guests that he suffers from an illness that causes him to behave like this from time to time.  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t xml:space="preserve">Macbeth is once again acting insincere after the ghost leaves.  He offers up a toast to Banquo, claiming he misses his company (another attempt to deflect attention away from his guilt in Banquo’s murder).  The ghost reappears, and once again Macbeth is hysterical.  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t>“The bones are...with</w:t>
      </w:r>
      <w:proofErr w:type="gramStart"/>
      <w:r>
        <w:t>”(</w:t>
      </w:r>
      <w:proofErr w:type="gramEnd"/>
      <w:r>
        <w:t xml:space="preserve">115-117).  </w:t>
      </w:r>
      <w:r>
        <w:rPr>
          <w:highlight w:val="yellow"/>
        </w:rPr>
        <w:t>As he did with the floating dagger, he tries to convince himself that what he sees is just a figment of his imagination</w:t>
      </w:r>
      <w:r>
        <w:t xml:space="preserve">.  </w:t>
      </w:r>
    </w:p>
    <w:p w:rsidR="003E724F" w:rsidRDefault="003E724F" w:rsidP="003E724F">
      <w:pPr>
        <w:pStyle w:val="1BulletList"/>
        <w:numPr>
          <w:ilvl w:val="0"/>
          <w:numId w:val="2"/>
        </w:numPr>
      </w:pPr>
      <w:r>
        <w:t xml:space="preserve">After all the guests have left, Macbeth’s suspicions fall on Macduff, who did not attend the </w:t>
      </w:r>
      <w:proofErr w:type="gramStart"/>
      <w:r>
        <w:t>banquet.</w:t>
      </w:r>
      <w:proofErr w:type="gramEnd"/>
      <w:r>
        <w:t xml:space="preserve">  Remember, Macbeth himself was disloyal to Duncan, so Macbeth believes that another could do the same to him.  Also, Macduff will take on more importance now that Banquo is dead.  </w:t>
      </w:r>
    </w:p>
    <w:p w:rsidR="003E724F" w:rsidRDefault="003E724F" w:rsidP="003E724F">
      <w:pPr>
        <w:pStyle w:val="1BulletList"/>
        <w:numPr>
          <w:ilvl w:val="0"/>
          <w:numId w:val="2"/>
        </w:numPr>
        <w:rPr>
          <w:b/>
          <w:bCs/>
          <w:i/>
          <w:iCs/>
        </w:rPr>
      </w:pPr>
      <w:r w:rsidRPr="001377F1">
        <w:rPr>
          <w:highlight w:val="yellow"/>
        </w:rPr>
        <w:t>“For mine own good / All causes shall give way</w:t>
      </w:r>
      <w:proofErr w:type="gramStart"/>
      <w:r w:rsidRPr="001377F1">
        <w:rPr>
          <w:highlight w:val="yellow"/>
        </w:rPr>
        <w:t>”(</w:t>
      </w:r>
      <w:proofErr w:type="gramEnd"/>
      <w:r>
        <w:t xml:space="preserve">166-167).  Macbeth shows here that he only cares about himself and his ambition.  Similar thoughts are expressed in lines 18-20 in Act 3, scene 2.  He is becoming more isolated, and more desperate.     </w:t>
      </w:r>
    </w:p>
    <w:p w:rsidR="00413E17" w:rsidRDefault="00413E17">
      <w:bookmarkStart w:id="0" w:name="_GoBack"/>
      <w:bookmarkEnd w:id="0"/>
    </w:p>
    <w:sectPr w:rsidR="00413E17" w:rsidSect="00056C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684"/>
    <w:multiLevelType w:val="multilevel"/>
    <w:tmpl w:val="E95AA3E0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>
    <w:nsid w:val="60CC4DDE"/>
    <w:multiLevelType w:val="multilevel"/>
    <w:tmpl w:val="E95AA3E0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24F"/>
    <w:rsid w:val="000128B3"/>
    <w:rsid w:val="00020AAC"/>
    <w:rsid w:val="00027526"/>
    <w:rsid w:val="000348B5"/>
    <w:rsid w:val="000401A9"/>
    <w:rsid w:val="00046F22"/>
    <w:rsid w:val="0005743C"/>
    <w:rsid w:val="00060E59"/>
    <w:rsid w:val="00071DD5"/>
    <w:rsid w:val="0008199F"/>
    <w:rsid w:val="00083348"/>
    <w:rsid w:val="0008444D"/>
    <w:rsid w:val="00085345"/>
    <w:rsid w:val="00095015"/>
    <w:rsid w:val="000A71B1"/>
    <w:rsid w:val="000A7EC9"/>
    <w:rsid w:val="000B028B"/>
    <w:rsid w:val="000B6CF6"/>
    <w:rsid w:val="000B749D"/>
    <w:rsid w:val="000C1E99"/>
    <w:rsid w:val="000C2408"/>
    <w:rsid w:val="000C6E5A"/>
    <w:rsid w:val="000D6976"/>
    <w:rsid w:val="000D6E8E"/>
    <w:rsid w:val="000E3F65"/>
    <w:rsid w:val="000E76BE"/>
    <w:rsid w:val="000F0D97"/>
    <w:rsid w:val="000F3514"/>
    <w:rsid w:val="000F610A"/>
    <w:rsid w:val="001205E0"/>
    <w:rsid w:val="00124091"/>
    <w:rsid w:val="00130105"/>
    <w:rsid w:val="001377F1"/>
    <w:rsid w:val="00154C2D"/>
    <w:rsid w:val="00160CDD"/>
    <w:rsid w:val="00173D00"/>
    <w:rsid w:val="00177AD3"/>
    <w:rsid w:val="00186228"/>
    <w:rsid w:val="0019149A"/>
    <w:rsid w:val="001A003C"/>
    <w:rsid w:val="001A1EF6"/>
    <w:rsid w:val="001A27B9"/>
    <w:rsid w:val="001B6004"/>
    <w:rsid w:val="001E4529"/>
    <w:rsid w:val="001F3997"/>
    <w:rsid w:val="002042F7"/>
    <w:rsid w:val="002072F8"/>
    <w:rsid w:val="00213C5C"/>
    <w:rsid w:val="00213FEA"/>
    <w:rsid w:val="0022383C"/>
    <w:rsid w:val="002268E9"/>
    <w:rsid w:val="002332D9"/>
    <w:rsid w:val="00235ED4"/>
    <w:rsid w:val="002427AE"/>
    <w:rsid w:val="00251DF9"/>
    <w:rsid w:val="00253DBC"/>
    <w:rsid w:val="00262943"/>
    <w:rsid w:val="00263D3C"/>
    <w:rsid w:val="0026557C"/>
    <w:rsid w:val="00267966"/>
    <w:rsid w:val="0027355E"/>
    <w:rsid w:val="002759CD"/>
    <w:rsid w:val="00283E94"/>
    <w:rsid w:val="00294D83"/>
    <w:rsid w:val="00297D9D"/>
    <w:rsid w:val="002A2AD1"/>
    <w:rsid w:val="002B7369"/>
    <w:rsid w:val="002D31DF"/>
    <w:rsid w:val="002F3A9B"/>
    <w:rsid w:val="002F6813"/>
    <w:rsid w:val="00307450"/>
    <w:rsid w:val="00332601"/>
    <w:rsid w:val="003329D4"/>
    <w:rsid w:val="00334D4E"/>
    <w:rsid w:val="00337515"/>
    <w:rsid w:val="003522BA"/>
    <w:rsid w:val="003562FF"/>
    <w:rsid w:val="003618F2"/>
    <w:rsid w:val="00365628"/>
    <w:rsid w:val="00385F2B"/>
    <w:rsid w:val="00391679"/>
    <w:rsid w:val="003949A0"/>
    <w:rsid w:val="00397B9B"/>
    <w:rsid w:val="003B5BF7"/>
    <w:rsid w:val="003C307F"/>
    <w:rsid w:val="003C5E2B"/>
    <w:rsid w:val="003E302A"/>
    <w:rsid w:val="003E39D8"/>
    <w:rsid w:val="003E724F"/>
    <w:rsid w:val="003F675B"/>
    <w:rsid w:val="004055B3"/>
    <w:rsid w:val="0040572D"/>
    <w:rsid w:val="00410EEF"/>
    <w:rsid w:val="004136F4"/>
    <w:rsid w:val="00413E17"/>
    <w:rsid w:val="004213A8"/>
    <w:rsid w:val="00426790"/>
    <w:rsid w:val="004331A4"/>
    <w:rsid w:val="00447697"/>
    <w:rsid w:val="00457AE2"/>
    <w:rsid w:val="00462834"/>
    <w:rsid w:val="00466E2C"/>
    <w:rsid w:val="004770AF"/>
    <w:rsid w:val="00485322"/>
    <w:rsid w:val="00497292"/>
    <w:rsid w:val="004A1DBC"/>
    <w:rsid w:val="004C42AA"/>
    <w:rsid w:val="004D21FE"/>
    <w:rsid w:val="004F54B6"/>
    <w:rsid w:val="00523CDA"/>
    <w:rsid w:val="00525BBA"/>
    <w:rsid w:val="005420B3"/>
    <w:rsid w:val="00542C86"/>
    <w:rsid w:val="00561CC1"/>
    <w:rsid w:val="0056338D"/>
    <w:rsid w:val="00576E4D"/>
    <w:rsid w:val="00594976"/>
    <w:rsid w:val="00595A9C"/>
    <w:rsid w:val="005A033C"/>
    <w:rsid w:val="005A5CE5"/>
    <w:rsid w:val="005A74A0"/>
    <w:rsid w:val="005A7B0D"/>
    <w:rsid w:val="005B26FA"/>
    <w:rsid w:val="005B2DBD"/>
    <w:rsid w:val="005C03D7"/>
    <w:rsid w:val="005C49E4"/>
    <w:rsid w:val="005C6A1F"/>
    <w:rsid w:val="005D69C2"/>
    <w:rsid w:val="005D7828"/>
    <w:rsid w:val="005E5C65"/>
    <w:rsid w:val="005F2555"/>
    <w:rsid w:val="005F57F0"/>
    <w:rsid w:val="006052EC"/>
    <w:rsid w:val="006123B4"/>
    <w:rsid w:val="0061767E"/>
    <w:rsid w:val="00624786"/>
    <w:rsid w:val="00625B1D"/>
    <w:rsid w:val="00630E3A"/>
    <w:rsid w:val="00632F48"/>
    <w:rsid w:val="006604A9"/>
    <w:rsid w:val="0067145A"/>
    <w:rsid w:val="00677773"/>
    <w:rsid w:val="0068383F"/>
    <w:rsid w:val="00685A63"/>
    <w:rsid w:val="00692BF1"/>
    <w:rsid w:val="006979E7"/>
    <w:rsid w:val="006A1228"/>
    <w:rsid w:val="006C1302"/>
    <w:rsid w:val="006C74E3"/>
    <w:rsid w:val="006D2D11"/>
    <w:rsid w:val="006D37B2"/>
    <w:rsid w:val="006E0867"/>
    <w:rsid w:val="006E4463"/>
    <w:rsid w:val="006F1B67"/>
    <w:rsid w:val="006F3DFB"/>
    <w:rsid w:val="006F5253"/>
    <w:rsid w:val="00701C4F"/>
    <w:rsid w:val="00702084"/>
    <w:rsid w:val="00711329"/>
    <w:rsid w:val="0071433C"/>
    <w:rsid w:val="0072006F"/>
    <w:rsid w:val="00720FC0"/>
    <w:rsid w:val="007315B4"/>
    <w:rsid w:val="00731976"/>
    <w:rsid w:val="0073410A"/>
    <w:rsid w:val="00735894"/>
    <w:rsid w:val="0073613E"/>
    <w:rsid w:val="007372D2"/>
    <w:rsid w:val="007377C6"/>
    <w:rsid w:val="00750804"/>
    <w:rsid w:val="007630F5"/>
    <w:rsid w:val="00767491"/>
    <w:rsid w:val="0077044E"/>
    <w:rsid w:val="00776CF7"/>
    <w:rsid w:val="00780183"/>
    <w:rsid w:val="0078593E"/>
    <w:rsid w:val="00791D6B"/>
    <w:rsid w:val="00795256"/>
    <w:rsid w:val="0079640F"/>
    <w:rsid w:val="007A3924"/>
    <w:rsid w:val="007A5C65"/>
    <w:rsid w:val="007B50F6"/>
    <w:rsid w:val="007C2731"/>
    <w:rsid w:val="007D5FF8"/>
    <w:rsid w:val="007D616D"/>
    <w:rsid w:val="007E5DD6"/>
    <w:rsid w:val="007F6154"/>
    <w:rsid w:val="00800ED4"/>
    <w:rsid w:val="00806393"/>
    <w:rsid w:val="0083025D"/>
    <w:rsid w:val="00830916"/>
    <w:rsid w:val="00831042"/>
    <w:rsid w:val="00833251"/>
    <w:rsid w:val="0084040C"/>
    <w:rsid w:val="00840987"/>
    <w:rsid w:val="00842181"/>
    <w:rsid w:val="00850B87"/>
    <w:rsid w:val="00851DE3"/>
    <w:rsid w:val="00853749"/>
    <w:rsid w:val="008540BC"/>
    <w:rsid w:val="00863A25"/>
    <w:rsid w:val="0086440B"/>
    <w:rsid w:val="0087041A"/>
    <w:rsid w:val="008707A2"/>
    <w:rsid w:val="008748F2"/>
    <w:rsid w:val="00894E9E"/>
    <w:rsid w:val="008961B5"/>
    <w:rsid w:val="008A4EBD"/>
    <w:rsid w:val="008A7914"/>
    <w:rsid w:val="008A7BCD"/>
    <w:rsid w:val="008B4E54"/>
    <w:rsid w:val="008B5173"/>
    <w:rsid w:val="008D04E9"/>
    <w:rsid w:val="008D0A5D"/>
    <w:rsid w:val="008D11FA"/>
    <w:rsid w:val="008D21EE"/>
    <w:rsid w:val="008D595B"/>
    <w:rsid w:val="008F3AD1"/>
    <w:rsid w:val="00904827"/>
    <w:rsid w:val="009313BB"/>
    <w:rsid w:val="009341F7"/>
    <w:rsid w:val="00934897"/>
    <w:rsid w:val="0094058F"/>
    <w:rsid w:val="00950D4B"/>
    <w:rsid w:val="009554D0"/>
    <w:rsid w:val="009620EC"/>
    <w:rsid w:val="009725A9"/>
    <w:rsid w:val="00973D2C"/>
    <w:rsid w:val="009767BD"/>
    <w:rsid w:val="00990585"/>
    <w:rsid w:val="00991A2A"/>
    <w:rsid w:val="009954D2"/>
    <w:rsid w:val="00995835"/>
    <w:rsid w:val="009A1F2C"/>
    <w:rsid w:val="009B112D"/>
    <w:rsid w:val="009B4D4C"/>
    <w:rsid w:val="009B7ECC"/>
    <w:rsid w:val="009C64BE"/>
    <w:rsid w:val="009D5069"/>
    <w:rsid w:val="009E0BF0"/>
    <w:rsid w:val="009E1E2F"/>
    <w:rsid w:val="009F5AC5"/>
    <w:rsid w:val="00A10186"/>
    <w:rsid w:val="00A131B1"/>
    <w:rsid w:val="00A229A7"/>
    <w:rsid w:val="00A25C58"/>
    <w:rsid w:val="00A31013"/>
    <w:rsid w:val="00A62B10"/>
    <w:rsid w:val="00A67432"/>
    <w:rsid w:val="00A739F5"/>
    <w:rsid w:val="00A83427"/>
    <w:rsid w:val="00AA0CF1"/>
    <w:rsid w:val="00AA1C9F"/>
    <w:rsid w:val="00AA4520"/>
    <w:rsid w:val="00AA7B25"/>
    <w:rsid w:val="00AB0EC1"/>
    <w:rsid w:val="00AD1C3E"/>
    <w:rsid w:val="00AE090F"/>
    <w:rsid w:val="00AE3206"/>
    <w:rsid w:val="00AF2B85"/>
    <w:rsid w:val="00AF6280"/>
    <w:rsid w:val="00B015D1"/>
    <w:rsid w:val="00B06120"/>
    <w:rsid w:val="00B22D80"/>
    <w:rsid w:val="00B23042"/>
    <w:rsid w:val="00B301E7"/>
    <w:rsid w:val="00B36DC0"/>
    <w:rsid w:val="00B4003D"/>
    <w:rsid w:val="00B411EC"/>
    <w:rsid w:val="00B458C7"/>
    <w:rsid w:val="00B50B4F"/>
    <w:rsid w:val="00B5291E"/>
    <w:rsid w:val="00B53CDD"/>
    <w:rsid w:val="00B55172"/>
    <w:rsid w:val="00B6686A"/>
    <w:rsid w:val="00B82F49"/>
    <w:rsid w:val="00B942D5"/>
    <w:rsid w:val="00BA27B8"/>
    <w:rsid w:val="00BA5DA2"/>
    <w:rsid w:val="00BB19DE"/>
    <w:rsid w:val="00BC0C30"/>
    <w:rsid w:val="00BD3B65"/>
    <w:rsid w:val="00BE02B1"/>
    <w:rsid w:val="00BE29B6"/>
    <w:rsid w:val="00C17108"/>
    <w:rsid w:val="00C23719"/>
    <w:rsid w:val="00C24FFF"/>
    <w:rsid w:val="00C37871"/>
    <w:rsid w:val="00C41EFD"/>
    <w:rsid w:val="00C44C1E"/>
    <w:rsid w:val="00C5378E"/>
    <w:rsid w:val="00C54B60"/>
    <w:rsid w:val="00C57563"/>
    <w:rsid w:val="00C75CA8"/>
    <w:rsid w:val="00C91692"/>
    <w:rsid w:val="00CB0435"/>
    <w:rsid w:val="00CD274F"/>
    <w:rsid w:val="00CD442A"/>
    <w:rsid w:val="00CE79A1"/>
    <w:rsid w:val="00D044D1"/>
    <w:rsid w:val="00D1335D"/>
    <w:rsid w:val="00D143EA"/>
    <w:rsid w:val="00D302DF"/>
    <w:rsid w:val="00D346F2"/>
    <w:rsid w:val="00D64255"/>
    <w:rsid w:val="00D717B8"/>
    <w:rsid w:val="00D8671E"/>
    <w:rsid w:val="00D96BF4"/>
    <w:rsid w:val="00D96DA6"/>
    <w:rsid w:val="00D97522"/>
    <w:rsid w:val="00DA640B"/>
    <w:rsid w:val="00DA674F"/>
    <w:rsid w:val="00DA7C35"/>
    <w:rsid w:val="00DB1F06"/>
    <w:rsid w:val="00DB790D"/>
    <w:rsid w:val="00DC07B3"/>
    <w:rsid w:val="00DC2443"/>
    <w:rsid w:val="00DD3EF1"/>
    <w:rsid w:val="00DD7C23"/>
    <w:rsid w:val="00DF100B"/>
    <w:rsid w:val="00DF3970"/>
    <w:rsid w:val="00DF6B20"/>
    <w:rsid w:val="00DF7CE9"/>
    <w:rsid w:val="00E102F7"/>
    <w:rsid w:val="00E159C0"/>
    <w:rsid w:val="00E260D8"/>
    <w:rsid w:val="00E37C95"/>
    <w:rsid w:val="00E412A7"/>
    <w:rsid w:val="00E6081B"/>
    <w:rsid w:val="00E61DB3"/>
    <w:rsid w:val="00E73082"/>
    <w:rsid w:val="00E7734B"/>
    <w:rsid w:val="00E80B24"/>
    <w:rsid w:val="00E845B2"/>
    <w:rsid w:val="00EA2E67"/>
    <w:rsid w:val="00EA3FE2"/>
    <w:rsid w:val="00EA598E"/>
    <w:rsid w:val="00EB1C81"/>
    <w:rsid w:val="00EB4F5A"/>
    <w:rsid w:val="00EC1DB3"/>
    <w:rsid w:val="00EC764A"/>
    <w:rsid w:val="00ED6103"/>
    <w:rsid w:val="00EE3969"/>
    <w:rsid w:val="00F03DA9"/>
    <w:rsid w:val="00F054A9"/>
    <w:rsid w:val="00F12757"/>
    <w:rsid w:val="00F1412C"/>
    <w:rsid w:val="00F14F84"/>
    <w:rsid w:val="00F15744"/>
    <w:rsid w:val="00F16056"/>
    <w:rsid w:val="00F218B8"/>
    <w:rsid w:val="00F3005D"/>
    <w:rsid w:val="00F31325"/>
    <w:rsid w:val="00F43E9C"/>
    <w:rsid w:val="00F46AFD"/>
    <w:rsid w:val="00F5256C"/>
    <w:rsid w:val="00F559C5"/>
    <w:rsid w:val="00F55E5E"/>
    <w:rsid w:val="00F74A3F"/>
    <w:rsid w:val="00F76B4E"/>
    <w:rsid w:val="00F76BF4"/>
    <w:rsid w:val="00F800C4"/>
    <w:rsid w:val="00F876F7"/>
    <w:rsid w:val="00F956D3"/>
    <w:rsid w:val="00F962F7"/>
    <w:rsid w:val="00F970BD"/>
    <w:rsid w:val="00FA2E2E"/>
    <w:rsid w:val="00FB77AA"/>
    <w:rsid w:val="00FC3BB2"/>
    <w:rsid w:val="00FC483C"/>
    <w:rsid w:val="00FD0A06"/>
    <w:rsid w:val="00FD3308"/>
    <w:rsid w:val="00FD3472"/>
    <w:rsid w:val="00FD47B0"/>
    <w:rsid w:val="00FF1FD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rsid w:val="003E724F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2091</Characters>
  <Application>Microsoft Office Word</Application>
  <DocSecurity>0</DocSecurity>
  <Lines>17</Lines>
  <Paragraphs>4</Paragraphs>
  <ScaleCrop>false</ScaleCrop>
  <Company> 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Crane</dc:creator>
  <cp:keywords/>
  <dc:description/>
  <cp:lastModifiedBy>admin</cp:lastModifiedBy>
  <cp:revision>2</cp:revision>
  <dcterms:created xsi:type="dcterms:W3CDTF">2012-09-23T23:15:00Z</dcterms:created>
  <dcterms:modified xsi:type="dcterms:W3CDTF">2014-10-17T18:07:00Z</dcterms:modified>
</cp:coreProperties>
</file>